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3" w:rsidRPr="00452C17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>A.14</w:t>
      </w:r>
      <w:r w:rsidR="00201AA9" w:rsidRPr="00452C17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452C17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452C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452C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452C17">
        <w:rPr>
          <w:rFonts w:ascii="Times New Roman" w:hAnsi="Times New Roman" w:cs="Times New Roman"/>
          <w:szCs w:val="24"/>
        </w:rPr>
        <w:t>TURN-</w:t>
      </w:r>
      <w:r w:rsidR="00B62E1F" w:rsidRPr="00452C17">
        <w:rPr>
          <w:rFonts w:ascii="Times New Roman" w:hAnsi="Times New Roman" w:cs="Times New Roman"/>
          <w:szCs w:val="24"/>
        </w:rPr>
        <w:t>SCG-</w:t>
      </w:r>
      <w:r w:rsidR="00E3120C">
        <w:rPr>
          <w:rFonts w:ascii="Times New Roman" w:hAnsi="Times New Roman" w:cs="Times New Roman"/>
          <w:szCs w:val="24"/>
        </w:rPr>
        <w:t>3</w:t>
      </w:r>
      <w:r w:rsidR="0047173D" w:rsidRPr="00452C17">
        <w:rPr>
          <w:rFonts w:ascii="Times New Roman" w:hAnsi="Times New Roman" w:cs="Times New Roman"/>
          <w:szCs w:val="24"/>
        </w:rPr>
        <w:t xml:space="preserve"> (</w:t>
      </w:r>
      <w:r w:rsidR="00E3120C">
        <w:rPr>
          <w:rFonts w:ascii="Times New Roman" w:hAnsi="Times New Roman" w:cs="Times New Roman"/>
          <w:szCs w:val="24"/>
        </w:rPr>
        <w:t xml:space="preserve">TIMP-DIMP &amp; </w:t>
      </w:r>
      <w:r w:rsidR="007F2E8B" w:rsidRPr="00452C17">
        <w:rPr>
          <w:rFonts w:ascii="Times New Roman" w:hAnsi="Times New Roman" w:cs="Times New Roman"/>
          <w:szCs w:val="24"/>
        </w:rPr>
        <w:t>Gas Distribution</w:t>
      </w:r>
      <w:r w:rsidRPr="00452C17">
        <w:rPr>
          <w:rFonts w:ascii="Times New Roman" w:hAnsi="Times New Roman" w:cs="Times New Roman"/>
          <w:szCs w:val="24"/>
        </w:rPr>
        <w:t>)</w:t>
      </w:r>
    </w:p>
    <w:p w:rsidR="00BE4603" w:rsidRPr="00452C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 xml:space="preserve">Date Sent: </w:t>
      </w:r>
      <w:r w:rsidR="00E3120C">
        <w:rPr>
          <w:rFonts w:ascii="Times New Roman" w:hAnsi="Times New Roman" w:cs="Times New Roman"/>
          <w:szCs w:val="24"/>
        </w:rPr>
        <w:t>January 16</w:t>
      </w:r>
      <w:r w:rsidR="00052FE3" w:rsidRPr="00452C17">
        <w:rPr>
          <w:rFonts w:ascii="Times New Roman" w:hAnsi="Times New Roman" w:cs="Times New Roman"/>
          <w:szCs w:val="24"/>
        </w:rPr>
        <w:t>,</w:t>
      </w:r>
      <w:r w:rsidRPr="00452C17">
        <w:rPr>
          <w:rFonts w:ascii="Times New Roman" w:hAnsi="Times New Roman" w:cs="Times New Roman"/>
          <w:szCs w:val="24"/>
        </w:rPr>
        <w:t xml:space="preserve"> 201</w:t>
      </w:r>
      <w:r w:rsidR="00C253E4" w:rsidRPr="00452C17">
        <w:rPr>
          <w:rFonts w:ascii="Times New Roman" w:hAnsi="Times New Roman" w:cs="Times New Roman"/>
          <w:szCs w:val="24"/>
        </w:rPr>
        <w:t>5</w:t>
      </w:r>
    </w:p>
    <w:p w:rsidR="00BE4603" w:rsidRPr="00452C17" w:rsidRDefault="00BE4603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452C17">
        <w:rPr>
          <w:rFonts w:ascii="Times New Roman" w:hAnsi="Times New Roman"/>
          <w:b/>
          <w:sz w:val="24"/>
        </w:rPr>
        <w:t>Response Due:</w:t>
      </w:r>
      <w:r w:rsidR="00FE6FC6" w:rsidRPr="00452C17">
        <w:rPr>
          <w:rFonts w:ascii="Times New Roman" w:hAnsi="Times New Roman"/>
          <w:sz w:val="24"/>
        </w:rPr>
        <w:t xml:space="preserve"> </w:t>
      </w:r>
      <w:r w:rsidR="00E3120C">
        <w:rPr>
          <w:rFonts w:ascii="Times New Roman" w:hAnsi="Times New Roman"/>
          <w:sz w:val="24"/>
        </w:rPr>
        <w:t>Febr</w:t>
      </w:r>
      <w:r w:rsidR="00400790" w:rsidRPr="00452C17">
        <w:rPr>
          <w:rFonts w:ascii="Times New Roman" w:hAnsi="Times New Roman"/>
          <w:sz w:val="24"/>
        </w:rPr>
        <w:t xml:space="preserve">uary </w:t>
      </w:r>
      <w:r w:rsidR="00E3120C">
        <w:rPr>
          <w:rFonts w:ascii="Times New Roman" w:hAnsi="Times New Roman"/>
          <w:sz w:val="24"/>
        </w:rPr>
        <w:t>2</w:t>
      </w:r>
      <w:r w:rsidR="00866E8B" w:rsidRPr="00452C17">
        <w:rPr>
          <w:rFonts w:ascii="Times New Roman" w:hAnsi="Times New Roman"/>
          <w:sz w:val="24"/>
        </w:rPr>
        <w:t>, 2015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 xml:space="preserve">Please provide an </w:t>
      </w:r>
      <w:r w:rsidRPr="00452C17">
        <w:rPr>
          <w:rFonts w:ascii="Times New Roman" w:hAnsi="Times New Roman" w:cs="Times New Roman"/>
          <w:szCs w:val="24"/>
          <w:u w:val="single"/>
        </w:rPr>
        <w:t>electronic</w:t>
      </w:r>
      <w:r w:rsidRPr="00452C17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452C17">
        <w:rPr>
          <w:rFonts w:ascii="Times New Roman" w:hAnsi="Times New Roman" w:cs="Times New Roman"/>
          <w:szCs w:val="24"/>
        </w:rPr>
        <w:t>s</w:t>
      </w:r>
      <w:bookmarkStart w:id="0" w:name="_GoBack"/>
      <w:bookmarkEnd w:id="0"/>
      <w:r w:rsidRPr="00452C17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452C17">
        <w:tc>
          <w:tcPr>
            <w:tcW w:w="4788" w:type="dxa"/>
          </w:tcPr>
          <w:p w:rsidR="00C253E4" w:rsidRPr="00452C17" w:rsidRDefault="00C253E4" w:rsidP="00DE4D7C">
            <w:pPr>
              <w:spacing w:after="0"/>
            </w:pPr>
            <w:r w:rsidRPr="00452C17">
              <w:t>Bob Finkelstein</w:t>
            </w:r>
          </w:p>
          <w:p w:rsidR="00C253E4" w:rsidRPr="00452C17" w:rsidRDefault="00C253E4" w:rsidP="00DE4D7C">
            <w:pPr>
              <w:spacing w:after="0"/>
            </w:pPr>
            <w:r w:rsidRPr="00452C17">
              <w:t>The Utility Reform Network (TURN)</w:t>
            </w:r>
          </w:p>
          <w:p w:rsidR="00C253E4" w:rsidRPr="00452C17" w:rsidRDefault="00C253E4" w:rsidP="00DE4D7C">
            <w:pPr>
              <w:spacing w:after="0"/>
            </w:pPr>
            <w:r w:rsidRPr="00452C17">
              <w:t>785 Market Street, Suite 1400</w:t>
            </w:r>
          </w:p>
          <w:p w:rsidR="00C253E4" w:rsidRPr="00452C17" w:rsidRDefault="00C253E4" w:rsidP="00DE4D7C">
            <w:pPr>
              <w:spacing w:after="0"/>
            </w:pPr>
            <w:r w:rsidRPr="00452C17">
              <w:t>San Francisco, CA 94103</w:t>
            </w:r>
          </w:p>
          <w:p w:rsidR="00C253E4" w:rsidRPr="00452C17" w:rsidRDefault="00D822D7" w:rsidP="00DE4D7C">
            <w:pPr>
              <w:spacing w:after="0"/>
            </w:pPr>
            <w:hyperlink r:id="rId5" w:history="1">
              <w:r w:rsidR="00C253E4" w:rsidRPr="00452C17">
                <w:rPr>
                  <w:rStyle w:val="Hyperlink"/>
                </w:rPr>
                <w:t>bfinkelstein@turn.org</w:t>
              </w:r>
            </w:hyperlink>
            <w:r w:rsidR="00C253E4" w:rsidRPr="00452C17">
              <w:t xml:space="preserve"> </w:t>
            </w:r>
          </w:p>
        </w:tc>
        <w:tc>
          <w:tcPr>
            <w:tcW w:w="4788" w:type="dxa"/>
          </w:tcPr>
          <w:p w:rsidR="00C253E4" w:rsidRPr="00452C17" w:rsidRDefault="00C253E4" w:rsidP="00FE6FC6">
            <w:pPr>
              <w:spacing w:after="0"/>
            </w:pPr>
            <w:r w:rsidRPr="00452C17">
              <w:t>Garrick Jones</w:t>
            </w:r>
          </w:p>
          <w:p w:rsidR="00C253E4" w:rsidRPr="00452C17" w:rsidRDefault="00C253E4" w:rsidP="00FE6FC6">
            <w:pPr>
              <w:spacing w:after="0"/>
            </w:pPr>
            <w:r w:rsidRPr="00452C17">
              <w:t>JBS Energy</w:t>
            </w:r>
          </w:p>
          <w:p w:rsidR="00C253E4" w:rsidRPr="00452C17" w:rsidRDefault="00C253E4" w:rsidP="00FE6FC6">
            <w:pPr>
              <w:spacing w:after="0"/>
            </w:pPr>
            <w:r w:rsidRPr="00452C17">
              <w:t>311 D Street, Suite A</w:t>
            </w:r>
          </w:p>
          <w:p w:rsidR="00C253E4" w:rsidRPr="00452C17" w:rsidRDefault="00C253E4" w:rsidP="00FE6FC6">
            <w:pPr>
              <w:spacing w:after="0"/>
            </w:pPr>
            <w:r w:rsidRPr="00452C17">
              <w:t>West Sacramento, CA  95605</w:t>
            </w:r>
          </w:p>
          <w:p w:rsidR="00C253E4" w:rsidRPr="00452C17" w:rsidRDefault="00D822D7" w:rsidP="00FE6FC6">
            <w:pPr>
              <w:spacing w:after="0"/>
            </w:pPr>
            <w:hyperlink r:id="rId6" w:history="1">
              <w:r w:rsidR="00C253E4" w:rsidRPr="00452C17">
                <w:rPr>
                  <w:rStyle w:val="Hyperlink"/>
                </w:rPr>
                <w:t>garrick@jbsenergy.com</w:t>
              </w:r>
            </w:hyperlink>
            <w:r w:rsidR="00C253E4" w:rsidRPr="00452C17">
              <w:t xml:space="preserve"> </w:t>
            </w:r>
          </w:p>
        </w:tc>
        <w:tc>
          <w:tcPr>
            <w:tcW w:w="4788" w:type="dxa"/>
          </w:tcPr>
          <w:p w:rsidR="00C253E4" w:rsidRPr="00452C17" w:rsidRDefault="00C253E4" w:rsidP="00FE6FC6">
            <w:pPr>
              <w:spacing w:after="0"/>
            </w:pPr>
          </w:p>
        </w:tc>
      </w:tr>
    </w:tbl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452C17">
        <w:rPr>
          <w:rFonts w:ascii="Times New Roman" w:hAnsi="Times New Roman" w:cs="Times New Roman"/>
          <w:szCs w:val="24"/>
        </w:rPr>
        <w:t>nt, please also identify the Sempra Utilities</w:t>
      </w:r>
      <w:r w:rsidRPr="00452C17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452C17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452C17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452C17">
        <w:rPr>
          <w:rFonts w:ascii="Times New Roman" w:hAnsi="Times New Roman" w:cs="Times New Roman"/>
          <w:szCs w:val="24"/>
        </w:rPr>
        <w:t xml:space="preserve"> </w:t>
      </w:r>
    </w:p>
    <w:p w:rsidR="000B08D6" w:rsidRPr="00452C17" w:rsidRDefault="000B08D6">
      <w:pPr>
        <w:rPr>
          <w:rFonts w:ascii="Times New Roman" w:hAnsi="Times New Roman" w:cs="Times New Roman"/>
          <w:b/>
          <w:szCs w:val="24"/>
          <w:u w:val="single"/>
        </w:rPr>
      </w:pPr>
    </w:p>
    <w:p w:rsidR="00B62E1F" w:rsidRPr="00452C17" w:rsidRDefault="00B62E1F" w:rsidP="00B62E1F">
      <w:pPr>
        <w:rPr>
          <w:rFonts w:ascii="Times New Roman" w:hAnsi="Times New Roman"/>
        </w:rPr>
      </w:pPr>
      <w:r w:rsidRPr="00452C17">
        <w:rPr>
          <w:rFonts w:ascii="Times New Roman" w:hAnsi="Times New Roman"/>
        </w:rPr>
        <w:t>These questions are associa</w:t>
      </w:r>
      <w:r w:rsidR="00E3120C">
        <w:rPr>
          <w:rFonts w:ascii="Times New Roman" w:hAnsi="Times New Roman"/>
        </w:rPr>
        <w:t>ted with the testimony in SCG-8 (Pipeline Integrity) and SCG-4</w:t>
      </w:r>
      <w:r w:rsidRPr="00452C17">
        <w:rPr>
          <w:rFonts w:ascii="Times New Roman" w:hAnsi="Times New Roman"/>
        </w:rPr>
        <w:t xml:space="preserve"> </w:t>
      </w:r>
      <w:r w:rsidR="00E54E06" w:rsidRPr="00452C17">
        <w:rPr>
          <w:rFonts w:ascii="Times New Roman" w:hAnsi="Times New Roman"/>
        </w:rPr>
        <w:t>(</w:t>
      </w:r>
      <w:r w:rsidR="00452C17" w:rsidRPr="00452C17">
        <w:rPr>
          <w:rFonts w:ascii="Times New Roman" w:hAnsi="Times New Roman"/>
        </w:rPr>
        <w:t>Gas Distribution</w:t>
      </w:r>
      <w:r w:rsidR="00E54E06" w:rsidRPr="00452C17">
        <w:rPr>
          <w:rFonts w:ascii="Times New Roman" w:hAnsi="Times New Roman"/>
        </w:rPr>
        <w:t>)</w:t>
      </w:r>
      <w:r w:rsidR="00452C17" w:rsidRPr="00452C17">
        <w:rPr>
          <w:rFonts w:ascii="Times New Roman" w:hAnsi="Times New Roman"/>
        </w:rPr>
        <w:t xml:space="preserve"> and the supporting </w:t>
      </w:r>
      <w:proofErr w:type="spellStart"/>
      <w:r w:rsidR="00452C17" w:rsidRPr="00452C17">
        <w:rPr>
          <w:rFonts w:ascii="Times New Roman" w:hAnsi="Times New Roman"/>
        </w:rPr>
        <w:t>workpapers</w:t>
      </w:r>
      <w:proofErr w:type="spellEnd"/>
      <w:r w:rsidR="00E54E06" w:rsidRPr="00452C17">
        <w:rPr>
          <w:rFonts w:ascii="Times New Roman" w:hAnsi="Times New Roman"/>
        </w:rPr>
        <w:t>.</w:t>
      </w:r>
    </w:p>
    <w:p w:rsidR="00E3120C" w:rsidRPr="00E3120C" w:rsidRDefault="00E3120C" w:rsidP="00E3120C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Regarding TIMP O&amp;M expenditures presented in </w:t>
      </w:r>
      <w:proofErr w:type="spellStart"/>
      <w:r w:rsidRPr="00E3120C">
        <w:rPr>
          <w:rFonts w:ascii="Times New Roman" w:hAnsi="Times New Roman"/>
        </w:rPr>
        <w:t>Exh</w:t>
      </w:r>
      <w:proofErr w:type="spellEnd"/>
      <w:r w:rsidRPr="00E3120C">
        <w:rPr>
          <w:rFonts w:ascii="Times New Roman" w:hAnsi="Times New Roman"/>
        </w:rPr>
        <w:t xml:space="preserve">. 8 WP, for activities shown on p. 6, 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>Please provide annual adjusted-recorded labor expenditures and non-labor expenditures, and associated FTE from 2009 through 2013 for the categories shown on p. 6: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>In-Line Inspections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>External Corrosion Direct Assessment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>Casing Inspections (P&amp;M)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>Integrity Assessment, Data Management,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>Data Management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Data Management/Compliance/GPS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Assessment Planning,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>Direct Assessment/ECDA/P&amp;M 2200-2203, 2294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PI Director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Other – Various Cost Centers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Operation Tech Support,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>Vacation and Sick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>For each activity above, please provide the cost centers to which expenses are recorded.</w:t>
      </w:r>
    </w:p>
    <w:p w:rsidR="00E3120C" w:rsidRPr="00E3120C" w:rsidRDefault="00E3120C" w:rsidP="00E3120C">
      <w:pPr>
        <w:ind w:left="1080"/>
        <w:rPr>
          <w:rFonts w:ascii="Times New Roman" w:hAnsi="Times New Roman"/>
        </w:rPr>
      </w:pPr>
    </w:p>
    <w:p w:rsidR="00E3120C" w:rsidRPr="00E3120C" w:rsidRDefault="00E3120C" w:rsidP="00E3120C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Regarding DIMP O&amp;M expenditures presented in </w:t>
      </w:r>
      <w:proofErr w:type="spellStart"/>
      <w:r w:rsidRPr="00E3120C">
        <w:rPr>
          <w:rFonts w:ascii="Times New Roman" w:hAnsi="Times New Roman"/>
        </w:rPr>
        <w:t>Exh</w:t>
      </w:r>
      <w:proofErr w:type="spellEnd"/>
      <w:r w:rsidRPr="00E3120C">
        <w:rPr>
          <w:rFonts w:ascii="Times New Roman" w:hAnsi="Times New Roman"/>
        </w:rPr>
        <w:t xml:space="preserve">. 8 WP, for activities shown on p. 30, 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Please provide annual adjusted-recorded labor expenditures and non-labor expenditures, and associated FTE from 2009 through 2013 for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Gas Infrastructure Inspection Program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>Sewer Lateral Inspection Program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proofErr w:type="spellStart"/>
      <w:r w:rsidRPr="00E3120C">
        <w:rPr>
          <w:rFonts w:ascii="Times New Roman" w:hAnsi="Times New Roman"/>
        </w:rPr>
        <w:t>Anodeless</w:t>
      </w:r>
      <w:proofErr w:type="spellEnd"/>
      <w:r w:rsidRPr="00E3120C">
        <w:rPr>
          <w:rFonts w:ascii="Times New Roman" w:hAnsi="Times New Roman"/>
        </w:rPr>
        <w:t xml:space="preserve"> Riser Inspection and Replacement Program 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Program Support,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Vacation and Sick.  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For each activity above, please provide the cost centers to which expenses are recorded. </w:t>
      </w:r>
    </w:p>
    <w:p w:rsidR="00E3120C" w:rsidRPr="00E3120C" w:rsidRDefault="00E3120C" w:rsidP="00E3120C">
      <w:pPr>
        <w:ind w:left="1080"/>
        <w:rPr>
          <w:rFonts w:ascii="Times New Roman" w:hAnsi="Times New Roman"/>
        </w:rPr>
      </w:pPr>
    </w:p>
    <w:p w:rsidR="00E3120C" w:rsidRPr="00E3120C" w:rsidRDefault="00E3120C" w:rsidP="00E3120C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Regarding </w:t>
      </w:r>
      <w:proofErr w:type="spellStart"/>
      <w:r w:rsidRPr="00E3120C">
        <w:rPr>
          <w:rFonts w:ascii="Times New Roman" w:hAnsi="Times New Roman"/>
        </w:rPr>
        <w:t>SoCalGas</w:t>
      </w:r>
      <w:proofErr w:type="spellEnd"/>
      <w:r w:rsidRPr="00E3120C">
        <w:rPr>
          <w:rFonts w:ascii="Times New Roman" w:hAnsi="Times New Roman"/>
        </w:rPr>
        <w:t xml:space="preserve">’ In-line Inspection Program, in </w:t>
      </w:r>
      <w:proofErr w:type="spellStart"/>
      <w:r w:rsidRPr="00E3120C">
        <w:rPr>
          <w:rFonts w:ascii="Times New Roman" w:hAnsi="Times New Roman"/>
        </w:rPr>
        <w:t>Exh</w:t>
      </w:r>
      <w:proofErr w:type="spellEnd"/>
      <w:r w:rsidRPr="00E3120C">
        <w:rPr>
          <w:rFonts w:ascii="Times New Roman" w:hAnsi="Times New Roman"/>
        </w:rPr>
        <w:t>. 08 WP, pp. 7-11</w:t>
      </w:r>
      <w:proofErr w:type="gramStart"/>
      <w:r w:rsidRPr="00E3120C">
        <w:rPr>
          <w:rFonts w:ascii="Times New Roman" w:hAnsi="Times New Roman"/>
        </w:rPr>
        <w:t>( BC</w:t>
      </w:r>
      <w:proofErr w:type="gramEnd"/>
      <w:r w:rsidRPr="00E3120C">
        <w:rPr>
          <w:rFonts w:ascii="Times New Roman" w:hAnsi="Times New Roman"/>
        </w:rPr>
        <w:t xml:space="preserve"> 276 and BC 312):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For ILI projects completed in 2012 and 2013,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Please provide a list of ILI sites completed, separately for distribution and transmission level projects. 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>For each site, please indicate whether the segment had previously been subject to in-line inspection and whether the segment is in a High Consequence Area.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For each site, please provide the length of the segment, the capital cost of the project and the O&amp;M expense of the project. 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Regarding </w:t>
      </w:r>
      <w:proofErr w:type="spellStart"/>
      <w:r w:rsidRPr="00E3120C">
        <w:rPr>
          <w:rFonts w:ascii="Times New Roman" w:hAnsi="Times New Roman"/>
        </w:rPr>
        <w:t>SoCalGas</w:t>
      </w:r>
      <w:proofErr w:type="spellEnd"/>
      <w:r w:rsidRPr="00E3120C">
        <w:rPr>
          <w:rFonts w:ascii="Times New Roman" w:hAnsi="Times New Roman"/>
        </w:rPr>
        <w:t xml:space="preserve"> In-Line Inspection projects forecast for 2014 through 2016, in </w:t>
      </w:r>
      <w:proofErr w:type="spellStart"/>
      <w:r w:rsidRPr="00E3120C">
        <w:rPr>
          <w:rFonts w:ascii="Times New Roman" w:hAnsi="Times New Roman"/>
        </w:rPr>
        <w:t>Exh</w:t>
      </w:r>
      <w:proofErr w:type="spellEnd"/>
      <w:r w:rsidRPr="00E3120C">
        <w:rPr>
          <w:rFonts w:ascii="Times New Roman" w:hAnsi="Times New Roman"/>
        </w:rPr>
        <w:t xml:space="preserve">. 08-CWP, pp. 14-16, </w:t>
      </w:r>
      <w:r w:rsidR="00707EBD">
        <w:rPr>
          <w:rFonts w:ascii="Times New Roman" w:hAnsi="Times New Roman"/>
        </w:rPr>
        <w:t xml:space="preserve">for each project </w:t>
      </w:r>
      <w:r w:rsidRPr="00E3120C">
        <w:rPr>
          <w:rFonts w:ascii="Times New Roman" w:hAnsi="Times New Roman"/>
        </w:rPr>
        <w:t xml:space="preserve">please indicate whether </w:t>
      </w:r>
      <w:r w:rsidR="00707EBD">
        <w:rPr>
          <w:rFonts w:ascii="Times New Roman" w:hAnsi="Times New Roman"/>
        </w:rPr>
        <w:t xml:space="preserve">it </w:t>
      </w:r>
      <w:r w:rsidRPr="00E3120C">
        <w:rPr>
          <w:rFonts w:ascii="Times New Roman" w:hAnsi="Times New Roman"/>
        </w:rPr>
        <w:t>has previously been subject to in-line inspection</w:t>
      </w:r>
      <w:r w:rsidR="00707EBD">
        <w:rPr>
          <w:rFonts w:ascii="Times New Roman" w:hAnsi="Times New Roman"/>
        </w:rPr>
        <w:t xml:space="preserve">, and if it is </w:t>
      </w:r>
      <w:r w:rsidRPr="00E3120C">
        <w:rPr>
          <w:rFonts w:ascii="Times New Roman" w:hAnsi="Times New Roman"/>
        </w:rPr>
        <w:t xml:space="preserve">located in </w:t>
      </w:r>
      <w:r w:rsidR="00707EBD">
        <w:rPr>
          <w:rFonts w:ascii="Times New Roman" w:hAnsi="Times New Roman"/>
        </w:rPr>
        <w:t xml:space="preserve">a </w:t>
      </w:r>
      <w:r w:rsidRPr="00E3120C">
        <w:rPr>
          <w:rFonts w:ascii="Times New Roman" w:hAnsi="Times New Roman"/>
        </w:rPr>
        <w:t>High Conse</w:t>
      </w:r>
      <w:r w:rsidR="00707EBD">
        <w:rPr>
          <w:rFonts w:ascii="Times New Roman" w:hAnsi="Times New Roman"/>
        </w:rPr>
        <w:t>quence Area</w:t>
      </w:r>
      <w:r w:rsidRPr="00E3120C">
        <w:rPr>
          <w:rFonts w:ascii="Times New Roman" w:hAnsi="Times New Roman"/>
        </w:rPr>
        <w:t xml:space="preserve">. </w:t>
      </w:r>
    </w:p>
    <w:p w:rsidR="00E3120C" w:rsidRPr="00E3120C" w:rsidRDefault="00E3120C" w:rsidP="00E3120C">
      <w:pPr>
        <w:ind w:left="1080"/>
        <w:rPr>
          <w:rFonts w:ascii="Times New Roman" w:hAnsi="Times New Roman"/>
        </w:rPr>
      </w:pPr>
    </w:p>
    <w:p w:rsidR="00E3120C" w:rsidRPr="00E3120C" w:rsidRDefault="00E3120C" w:rsidP="00E3120C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Regarding </w:t>
      </w:r>
      <w:proofErr w:type="spellStart"/>
      <w:r w:rsidRPr="00E3120C">
        <w:rPr>
          <w:rFonts w:ascii="Times New Roman" w:hAnsi="Times New Roman"/>
        </w:rPr>
        <w:t>SoCalGas</w:t>
      </w:r>
      <w:proofErr w:type="spellEnd"/>
      <w:r w:rsidRPr="00E3120C">
        <w:rPr>
          <w:rFonts w:ascii="Times New Roman" w:hAnsi="Times New Roman"/>
        </w:rPr>
        <w:t xml:space="preserve">’ “DREAMS” program, noted in </w:t>
      </w:r>
      <w:proofErr w:type="spellStart"/>
      <w:r w:rsidRPr="00E3120C">
        <w:rPr>
          <w:rFonts w:ascii="Times New Roman" w:hAnsi="Times New Roman"/>
        </w:rPr>
        <w:t>Exh</w:t>
      </w:r>
      <w:proofErr w:type="spellEnd"/>
      <w:r w:rsidRPr="00E3120C">
        <w:rPr>
          <w:rFonts w:ascii="Times New Roman" w:hAnsi="Times New Roman"/>
        </w:rPr>
        <w:t xml:space="preserve">. 08 CWP, p. 30, (explained in more detail in </w:t>
      </w:r>
      <w:proofErr w:type="spellStart"/>
      <w:r w:rsidRPr="00E3120C">
        <w:rPr>
          <w:rFonts w:ascii="Times New Roman" w:hAnsi="Times New Roman"/>
        </w:rPr>
        <w:t>SoCalGas</w:t>
      </w:r>
      <w:proofErr w:type="spellEnd"/>
      <w:r w:rsidRPr="00E3120C">
        <w:rPr>
          <w:rFonts w:ascii="Times New Roman" w:hAnsi="Times New Roman"/>
        </w:rPr>
        <w:t xml:space="preserve"> 2012 GRC </w:t>
      </w:r>
      <w:proofErr w:type="spellStart"/>
      <w:r w:rsidRPr="00E3120C">
        <w:rPr>
          <w:rFonts w:ascii="Times New Roman" w:hAnsi="Times New Roman"/>
        </w:rPr>
        <w:t>Exh</w:t>
      </w:r>
      <w:proofErr w:type="spellEnd"/>
      <w:r w:rsidRPr="00E3120C">
        <w:rPr>
          <w:rFonts w:ascii="Times New Roman" w:hAnsi="Times New Roman"/>
        </w:rPr>
        <w:t>. 05 CWP, pp. 79-81)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Please explain </w:t>
      </w:r>
      <w:r w:rsidRPr="00E3120C">
        <w:rPr>
          <w:rFonts w:ascii="Times New Roman" w:hAnsi="Times New Roman"/>
        </w:rPr>
        <w:t>w</w:t>
      </w:r>
      <w:r w:rsidRPr="00E3120C">
        <w:rPr>
          <w:rFonts w:ascii="Times New Roman" w:hAnsi="Times New Roman"/>
        </w:rPr>
        <w:t xml:space="preserve">hy </w:t>
      </w:r>
      <w:proofErr w:type="spellStart"/>
      <w:r w:rsidRPr="00E3120C">
        <w:rPr>
          <w:rFonts w:ascii="Times New Roman" w:hAnsi="Times New Roman"/>
        </w:rPr>
        <w:t>SoCalGas</w:t>
      </w:r>
      <w:proofErr w:type="spellEnd"/>
      <w:r w:rsidRPr="00E3120C">
        <w:rPr>
          <w:rFonts w:ascii="Times New Roman" w:hAnsi="Times New Roman"/>
        </w:rPr>
        <w:t xml:space="preserve"> proposes to move resources out of the DREAMS </w:t>
      </w:r>
      <w:r w:rsidRPr="00E3120C">
        <w:rPr>
          <w:rFonts w:ascii="Times New Roman" w:hAnsi="Times New Roman"/>
        </w:rPr>
        <w:t>program</w:t>
      </w:r>
      <w:r w:rsidRPr="00E3120C">
        <w:rPr>
          <w:rFonts w:ascii="Times New Roman" w:hAnsi="Times New Roman"/>
        </w:rPr>
        <w:t xml:space="preserve">, and what activities would be affected (p. 32), 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Please indicate when </w:t>
      </w:r>
      <w:proofErr w:type="spellStart"/>
      <w:r w:rsidRPr="00E3120C">
        <w:rPr>
          <w:rFonts w:ascii="Times New Roman" w:hAnsi="Times New Roman"/>
        </w:rPr>
        <w:t>SoCal</w:t>
      </w:r>
      <w:r w:rsidRPr="00E3120C">
        <w:rPr>
          <w:rFonts w:ascii="Times New Roman" w:hAnsi="Times New Roman"/>
        </w:rPr>
        <w:t>Gas</w:t>
      </w:r>
      <w:proofErr w:type="spellEnd"/>
      <w:r w:rsidRPr="00E3120C">
        <w:rPr>
          <w:rFonts w:ascii="Times New Roman" w:hAnsi="Times New Roman"/>
        </w:rPr>
        <w:t xml:space="preserve"> anticipated completing the DREAMS database </w:t>
      </w:r>
      <w:r w:rsidRPr="00E3120C">
        <w:rPr>
          <w:rFonts w:ascii="Times New Roman" w:hAnsi="Times New Roman"/>
        </w:rPr>
        <w:t xml:space="preserve">at the time of the 2012 GRC </w:t>
      </w:r>
      <w:r w:rsidRPr="00E3120C">
        <w:rPr>
          <w:rFonts w:ascii="Times New Roman" w:hAnsi="Times New Roman"/>
        </w:rPr>
        <w:t xml:space="preserve">with the resources requested in </w:t>
      </w:r>
      <w:proofErr w:type="spellStart"/>
      <w:r w:rsidRPr="00E3120C">
        <w:rPr>
          <w:rFonts w:ascii="Times New Roman" w:hAnsi="Times New Roman"/>
        </w:rPr>
        <w:t>SoCal’s</w:t>
      </w:r>
      <w:proofErr w:type="spellEnd"/>
      <w:r w:rsidRPr="00E3120C">
        <w:rPr>
          <w:rFonts w:ascii="Times New Roman" w:hAnsi="Times New Roman"/>
        </w:rPr>
        <w:t xml:space="preserve"> 2012 GRC for DIMP on </w:t>
      </w:r>
      <w:proofErr w:type="spellStart"/>
      <w:r w:rsidRPr="00E3120C">
        <w:rPr>
          <w:rFonts w:ascii="Times New Roman" w:hAnsi="Times New Roman"/>
        </w:rPr>
        <w:t>Exh</w:t>
      </w:r>
      <w:proofErr w:type="spellEnd"/>
      <w:r w:rsidRPr="00E3120C">
        <w:rPr>
          <w:rFonts w:ascii="Times New Roman" w:hAnsi="Times New Roman"/>
        </w:rPr>
        <w:t xml:space="preserve">. 5 CWP, p. 79 (Budget number 277.00) </w:t>
      </w:r>
      <w:r w:rsidRPr="00E3120C">
        <w:rPr>
          <w:rFonts w:ascii="Times New Roman" w:hAnsi="Times New Roman"/>
        </w:rPr>
        <w:t xml:space="preserve">  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Please indicate when </w:t>
      </w:r>
      <w:proofErr w:type="spellStart"/>
      <w:r w:rsidRPr="00E3120C">
        <w:rPr>
          <w:rFonts w:ascii="Times New Roman" w:hAnsi="Times New Roman"/>
        </w:rPr>
        <w:t>SoCal</w:t>
      </w:r>
      <w:r w:rsidRPr="00E3120C">
        <w:rPr>
          <w:rFonts w:ascii="Times New Roman" w:hAnsi="Times New Roman"/>
        </w:rPr>
        <w:t>Gas</w:t>
      </w:r>
      <w:proofErr w:type="spellEnd"/>
      <w:r w:rsidRPr="00E3120C">
        <w:rPr>
          <w:rFonts w:ascii="Times New Roman" w:hAnsi="Times New Roman"/>
        </w:rPr>
        <w:t xml:space="preserve"> now forecasts </w:t>
      </w:r>
      <w:r w:rsidRPr="00E3120C">
        <w:rPr>
          <w:rFonts w:ascii="Times New Roman" w:hAnsi="Times New Roman"/>
        </w:rPr>
        <w:t xml:space="preserve">it will </w:t>
      </w:r>
      <w:r w:rsidRPr="00E3120C">
        <w:rPr>
          <w:rFonts w:ascii="Times New Roman" w:hAnsi="Times New Roman"/>
        </w:rPr>
        <w:t xml:space="preserve">complete populating the DREAMS database, given the adjustments proposed in </w:t>
      </w:r>
      <w:proofErr w:type="spellStart"/>
      <w:r w:rsidRPr="00E3120C">
        <w:rPr>
          <w:rFonts w:ascii="Times New Roman" w:hAnsi="Times New Roman"/>
        </w:rPr>
        <w:t>Exh</w:t>
      </w:r>
      <w:proofErr w:type="spellEnd"/>
      <w:r w:rsidRPr="00E3120C">
        <w:rPr>
          <w:rFonts w:ascii="Times New Roman" w:hAnsi="Times New Roman"/>
        </w:rPr>
        <w:t xml:space="preserve">. 08 </w:t>
      </w:r>
      <w:proofErr w:type="spellStart"/>
      <w:r w:rsidRPr="00E3120C">
        <w:rPr>
          <w:rFonts w:ascii="Times New Roman" w:hAnsi="Times New Roman"/>
        </w:rPr>
        <w:t>workpapers</w:t>
      </w:r>
      <w:proofErr w:type="spellEnd"/>
      <w:r w:rsidRPr="00E3120C">
        <w:rPr>
          <w:rFonts w:ascii="Times New Roman" w:hAnsi="Times New Roman"/>
        </w:rPr>
        <w:t>, p. 32.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Please indicate what percentage of </w:t>
      </w:r>
      <w:proofErr w:type="spellStart"/>
      <w:r w:rsidRPr="00E3120C">
        <w:rPr>
          <w:rFonts w:ascii="Times New Roman" w:hAnsi="Times New Roman"/>
        </w:rPr>
        <w:t>SoCalGas</w:t>
      </w:r>
      <w:proofErr w:type="spellEnd"/>
      <w:r w:rsidRPr="00E3120C">
        <w:rPr>
          <w:rFonts w:ascii="Times New Roman" w:hAnsi="Times New Roman"/>
        </w:rPr>
        <w:t>’ “non-state-of-the-art (NSOTA) main segments” ha</w:t>
      </w:r>
      <w:r w:rsidRPr="00E3120C">
        <w:rPr>
          <w:rFonts w:ascii="Times New Roman" w:hAnsi="Times New Roman"/>
        </w:rPr>
        <w:t>d</w:t>
      </w:r>
      <w:r w:rsidRPr="00E3120C">
        <w:rPr>
          <w:rFonts w:ascii="Times New Roman" w:hAnsi="Times New Roman"/>
        </w:rPr>
        <w:t xml:space="preserve"> been evaluated and included in the DREAMS database as of the </w:t>
      </w:r>
      <w:r w:rsidRPr="00E3120C">
        <w:rPr>
          <w:rFonts w:ascii="Times New Roman" w:hAnsi="Times New Roman"/>
        </w:rPr>
        <w:t xml:space="preserve">beginning of 2013 and as of the </w:t>
      </w:r>
      <w:r w:rsidRPr="00E3120C">
        <w:rPr>
          <w:rFonts w:ascii="Times New Roman" w:hAnsi="Times New Roman"/>
        </w:rPr>
        <w:t>end of 2013.</w:t>
      </w:r>
      <w:r w:rsidRPr="00E3120C">
        <w:rPr>
          <w:rFonts w:ascii="Times New Roman" w:hAnsi="Times New Roman"/>
        </w:rPr>
        <w:t xml:space="preserve">  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Please provide </w:t>
      </w:r>
      <w:proofErr w:type="spellStart"/>
      <w:r w:rsidRPr="00E3120C">
        <w:rPr>
          <w:rFonts w:ascii="Times New Roman" w:hAnsi="Times New Roman"/>
        </w:rPr>
        <w:t>SoCalGas</w:t>
      </w:r>
      <w:proofErr w:type="spellEnd"/>
      <w:r w:rsidRPr="00E3120C">
        <w:rPr>
          <w:rFonts w:ascii="Times New Roman" w:hAnsi="Times New Roman"/>
        </w:rPr>
        <w:t xml:space="preserve">’ forecast of the percentage of NSOTA main segments to be evaluated and included in the DREAMS database </w:t>
      </w:r>
      <w:r w:rsidRPr="00E3120C">
        <w:rPr>
          <w:rFonts w:ascii="Times New Roman" w:hAnsi="Times New Roman"/>
        </w:rPr>
        <w:t>as of the beginning of 2016 and as of</w:t>
      </w:r>
      <w:r w:rsidRPr="00E3120C">
        <w:rPr>
          <w:rFonts w:ascii="Times New Roman" w:hAnsi="Times New Roman"/>
        </w:rPr>
        <w:t xml:space="preserve"> </w:t>
      </w:r>
      <w:r w:rsidRPr="00E3120C">
        <w:rPr>
          <w:rFonts w:ascii="Times New Roman" w:hAnsi="Times New Roman"/>
        </w:rPr>
        <w:t xml:space="preserve">the end of </w:t>
      </w:r>
      <w:r w:rsidRPr="00E3120C">
        <w:rPr>
          <w:rFonts w:ascii="Times New Roman" w:hAnsi="Times New Roman"/>
        </w:rPr>
        <w:t xml:space="preserve">2016. </w:t>
      </w:r>
      <w:r w:rsidRPr="00E3120C">
        <w:rPr>
          <w:rFonts w:ascii="Times New Roman" w:hAnsi="Times New Roman"/>
        </w:rPr>
        <w:t xml:space="preserve"> 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Please provide, individually for years 2011, 2012 and 2013, 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proofErr w:type="gramStart"/>
      <w:r w:rsidRPr="00E3120C">
        <w:rPr>
          <w:rFonts w:ascii="Times New Roman" w:hAnsi="Times New Roman"/>
        </w:rPr>
        <w:t>the</w:t>
      </w:r>
      <w:proofErr w:type="gramEnd"/>
      <w:r w:rsidRPr="00E3120C">
        <w:rPr>
          <w:rFonts w:ascii="Times New Roman" w:hAnsi="Times New Roman"/>
        </w:rPr>
        <w:t xml:space="preserve"> number of miles of NSOTA Main added to the DREAMS database, 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proofErr w:type="gramStart"/>
      <w:r w:rsidRPr="00E3120C">
        <w:rPr>
          <w:rFonts w:ascii="Times New Roman" w:hAnsi="Times New Roman"/>
        </w:rPr>
        <w:t>the</w:t>
      </w:r>
      <w:proofErr w:type="gramEnd"/>
      <w:r w:rsidRPr="00E3120C">
        <w:rPr>
          <w:rFonts w:ascii="Times New Roman" w:hAnsi="Times New Roman"/>
        </w:rPr>
        <w:t xml:space="preserve"> number of related miles of “high-risk” main identified and 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proofErr w:type="gramStart"/>
      <w:r w:rsidRPr="00E3120C">
        <w:rPr>
          <w:rFonts w:ascii="Times New Roman" w:hAnsi="Times New Roman"/>
        </w:rPr>
        <w:t>for</w:t>
      </w:r>
      <w:proofErr w:type="gramEnd"/>
      <w:r w:rsidRPr="00E3120C">
        <w:rPr>
          <w:rFonts w:ascii="Times New Roman" w:hAnsi="Times New Roman"/>
        </w:rPr>
        <w:t xml:space="preserve"> the High-Risk Main in ii above, the number of miles of pipe installed through June 1961 and the number of miles of pipe installed from July 1961 through November 1970.</w:t>
      </w:r>
    </w:p>
    <w:p w:rsidR="00E3120C" w:rsidRPr="00E3120C" w:rsidRDefault="00E3120C" w:rsidP="00E3120C">
      <w:pPr>
        <w:pStyle w:val="ListParagraph"/>
        <w:ind w:left="1440"/>
        <w:rPr>
          <w:rFonts w:ascii="Times New Roman" w:hAnsi="Times New Roman"/>
        </w:rPr>
      </w:pPr>
    </w:p>
    <w:p w:rsidR="00E3120C" w:rsidRPr="00E3120C" w:rsidRDefault="00E3120C" w:rsidP="00E3120C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Regarding the “Distribution Pipe Surveyed by Year”, 2016 GRC, </w:t>
      </w:r>
      <w:proofErr w:type="spellStart"/>
      <w:proofErr w:type="gramStart"/>
      <w:r w:rsidRPr="00E3120C">
        <w:rPr>
          <w:rFonts w:ascii="Times New Roman" w:hAnsi="Times New Roman"/>
        </w:rPr>
        <w:t>Exh</w:t>
      </w:r>
      <w:proofErr w:type="spellEnd"/>
      <w:proofErr w:type="gramEnd"/>
      <w:r w:rsidRPr="00E3120C">
        <w:rPr>
          <w:rFonts w:ascii="Times New Roman" w:hAnsi="Times New Roman"/>
        </w:rPr>
        <w:t xml:space="preserve">. 04, Table FBA-07, p. 21, </w:t>
      </w:r>
    </w:p>
    <w:p w:rsidR="00E3120C" w:rsidRPr="00E3120C" w:rsidRDefault="00E3120C" w:rsidP="00E3120C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Does the “Annual Footage Surveyed” include footage surveyed through the “DIMP-Driven Monitoring program” mentioned in </w:t>
      </w:r>
      <w:proofErr w:type="spellStart"/>
      <w:r w:rsidRPr="00E3120C">
        <w:rPr>
          <w:rFonts w:ascii="Times New Roman" w:hAnsi="Times New Roman"/>
        </w:rPr>
        <w:t>SoCal’s</w:t>
      </w:r>
      <w:proofErr w:type="spellEnd"/>
      <w:r w:rsidRPr="00E3120C">
        <w:rPr>
          <w:rFonts w:ascii="Times New Roman" w:hAnsi="Times New Roman"/>
        </w:rPr>
        <w:t xml:space="preserve"> 2012 GRC (</w:t>
      </w:r>
      <w:proofErr w:type="spellStart"/>
      <w:r w:rsidRPr="00E3120C">
        <w:rPr>
          <w:rFonts w:ascii="Times New Roman" w:hAnsi="Times New Roman"/>
        </w:rPr>
        <w:t>Exh</w:t>
      </w:r>
      <w:proofErr w:type="spellEnd"/>
      <w:r w:rsidRPr="00E3120C">
        <w:rPr>
          <w:rFonts w:ascii="Times New Roman" w:hAnsi="Times New Roman"/>
        </w:rPr>
        <w:t>. 05, p. RKS-42)?</w:t>
      </w:r>
    </w:p>
    <w:p w:rsidR="00E3120C" w:rsidRPr="00E3120C" w:rsidRDefault="00E3120C" w:rsidP="00E3120C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E3120C">
        <w:rPr>
          <w:rFonts w:ascii="Times New Roman" w:hAnsi="Times New Roman"/>
        </w:rPr>
        <w:t>If so, please provide, separately, the annual footage surveyed and the annual expense for regular distribution line leak surveys and for DIMP-driven leak surveys, from 2009 through 2013.</w:t>
      </w:r>
    </w:p>
    <w:p w:rsidR="00866E8B" w:rsidRPr="00E3120C" w:rsidRDefault="00E3120C" w:rsidP="00E3120C">
      <w:pPr>
        <w:pStyle w:val="ListParagraph"/>
        <w:numPr>
          <w:ilvl w:val="1"/>
          <w:numId w:val="20"/>
        </w:numPr>
        <w:spacing w:before="120"/>
        <w:contextualSpacing w:val="0"/>
        <w:rPr>
          <w:rFonts w:ascii="Times New Roman" w:hAnsi="Times New Roman"/>
        </w:rPr>
      </w:pPr>
      <w:r w:rsidRPr="00E3120C">
        <w:rPr>
          <w:rFonts w:ascii="Times New Roman" w:hAnsi="Times New Roman"/>
        </w:rPr>
        <w:t xml:space="preserve">If not, please provide the annual footage surveyed and the annual expense for the accelerated DIMP-driven leak surveys, from 2009 through 2013. </w:t>
      </w:r>
    </w:p>
    <w:sectPr w:rsidR="00866E8B" w:rsidRPr="00E3120C" w:rsidSect="004868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5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4"/>
  </w:num>
  <w:num w:numId="19">
    <w:abstractNumId w:val="16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oNotTrackMoves/>
  <w:defaultTabStop w:val="720"/>
  <w:characterSpacingControl w:val="doNotCompress"/>
  <w:compat/>
  <w:rsids>
    <w:rsidRoot w:val="00734B96"/>
    <w:rsid w:val="00007B2A"/>
    <w:rsid w:val="00052FE3"/>
    <w:rsid w:val="00055DAA"/>
    <w:rsid w:val="00061BD2"/>
    <w:rsid w:val="00094E41"/>
    <w:rsid w:val="000B08D6"/>
    <w:rsid w:val="000C4252"/>
    <w:rsid w:val="000E6AEC"/>
    <w:rsid w:val="000F124D"/>
    <w:rsid w:val="00112187"/>
    <w:rsid w:val="00121581"/>
    <w:rsid w:val="00157868"/>
    <w:rsid w:val="00162007"/>
    <w:rsid w:val="0017157C"/>
    <w:rsid w:val="00195981"/>
    <w:rsid w:val="00196371"/>
    <w:rsid w:val="001D5F0E"/>
    <w:rsid w:val="001E1153"/>
    <w:rsid w:val="001F3B09"/>
    <w:rsid w:val="00201AA9"/>
    <w:rsid w:val="002243B6"/>
    <w:rsid w:val="00230F67"/>
    <w:rsid w:val="00237F13"/>
    <w:rsid w:val="00282B70"/>
    <w:rsid w:val="002A4722"/>
    <w:rsid w:val="002E71BB"/>
    <w:rsid w:val="002F1CD0"/>
    <w:rsid w:val="002F1DD8"/>
    <w:rsid w:val="002F7C28"/>
    <w:rsid w:val="00304179"/>
    <w:rsid w:val="0031446A"/>
    <w:rsid w:val="0032585F"/>
    <w:rsid w:val="00357324"/>
    <w:rsid w:val="00367A00"/>
    <w:rsid w:val="00397E22"/>
    <w:rsid w:val="003C6CE3"/>
    <w:rsid w:val="003D2AB8"/>
    <w:rsid w:val="003F7DBF"/>
    <w:rsid w:val="00400790"/>
    <w:rsid w:val="00406962"/>
    <w:rsid w:val="00412259"/>
    <w:rsid w:val="00421C96"/>
    <w:rsid w:val="00452C17"/>
    <w:rsid w:val="00453BFE"/>
    <w:rsid w:val="0047173D"/>
    <w:rsid w:val="004868CC"/>
    <w:rsid w:val="004E5C25"/>
    <w:rsid w:val="004F72B9"/>
    <w:rsid w:val="00504461"/>
    <w:rsid w:val="00540428"/>
    <w:rsid w:val="00562F0D"/>
    <w:rsid w:val="0056410F"/>
    <w:rsid w:val="0057054F"/>
    <w:rsid w:val="0058222A"/>
    <w:rsid w:val="00591DB3"/>
    <w:rsid w:val="005D232E"/>
    <w:rsid w:val="005E5C4A"/>
    <w:rsid w:val="005E5D58"/>
    <w:rsid w:val="005F5CEC"/>
    <w:rsid w:val="0062355B"/>
    <w:rsid w:val="006259A2"/>
    <w:rsid w:val="00630C96"/>
    <w:rsid w:val="00642232"/>
    <w:rsid w:val="00642BDB"/>
    <w:rsid w:val="006960FA"/>
    <w:rsid w:val="006A0A32"/>
    <w:rsid w:val="006B7CAC"/>
    <w:rsid w:val="006C1851"/>
    <w:rsid w:val="006F15FE"/>
    <w:rsid w:val="006F718B"/>
    <w:rsid w:val="00707EBD"/>
    <w:rsid w:val="00734B96"/>
    <w:rsid w:val="00745337"/>
    <w:rsid w:val="007745F3"/>
    <w:rsid w:val="007A5CD7"/>
    <w:rsid w:val="007C32F3"/>
    <w:rsid w:val="007C43C0"/>
    <w:rsid w:val="007F2E8B"/>
    <w:rsid w:val="007F6FC0"/>
    <w:rsid w:val="00852727"/>
    <w:rsid w:val="00866E8B"/>
    <w:rsid w:val="00895CFE"/>
    <w:rsid w:val="008C0C15"/>
    <w:rsid w:val="008C7642"/>
    <w:rsid w:val="008C7DF3"/>
    <w:rsid w:val="00912001"/>
    <w:rsid w:val="009220D3"/>
    <w:rsid w:val="009465F2"/>
    <w:rsid w:val="009E248A"/>
    <w:rsid w:val="009E4358"/>
    <w:rsid w:val="009F6861"/>
    <w:rsid w:val="00A07914"/>
    <w:rsid w:val="00A17552"/>
    <w:rsid w:val="00A3631D"/>
    <w:rsid w:val="00A506B2"/>
    <w:rsid w:val="00A658B9"/>
    <w:rsid w:val="00AB1689"/>
    <w:rsid w:val="00AF0615"/>
    <w:rsid w:val="00AF6DBC"/>
    <w:rsid w:val="00AF7B2A"/>
    <w:rsid w:val="00B34354"/>
    <w:rsid w:val="00B5135B"/>
    <w:rsid w:val="00B52E4B"/>
    <w:rsid w:val="00B62E1F"/>
    <w:rsid w:val="00B82F25"/>
    <w:rsid w:val="00BD1EAE"/>
    <w:rsid w:val="00BE4603"/>
    <w:rsid w:val="00C07E07"/>
    <w:rsid w:val="00C178CE"/>
    <w:rsid w:val="00C253E4"/>
    <w:rsid w:val="00C70E29"/>
    <w:rsid w:val="00C842C5"/>
    <w:rsid w:val="00C853BE"/>
    <w:rsid w:val="00D376E4"/>
    <w:rsid w:val="00D51D86"/>
    <w:rsid w:val="00D62AF5"/>
    <w:rsid w:val="00D65E2F"/>
    <w:rsid w:val="00D7102B"/>
    <w:rsid w:val="00D73CBC"/>
    <w:rsid w:val="00D822D7"/>
    <w:rsid w:val="00D97A05"/>
    <w:rsid w:val="00DB16E0"/>
    <w:rsid w:val="00DC4E2F"/>
    <w:rsid w:val="00DE4D7C"/>
    <w:rsid w:val="00E015E0"/>
    <w:rsid w:val="00E04E71"/>
    <w:rsid w:val="00E3120C"/>
    <w:rsid w:val="00E54E06"/>
    <w:rsid w:val="00E66696"/>
    <w:rsid w:val="00F02892"/>
    <w:rsid w:val="00F354FA"/>
    <w:rsid w:val="00F7374B"/>
    <w:rsid w:val="00F76AB7"/>
    <w:rsid w:val="00F937E8"/>
    <w:rsid w:val="00FA2002"/>
    <w:rsid w:val="00FB29F3"/>
    <w:rsid w:val="00FC625A"/>
    <w:rsid w:val="00FE6FC6"/>
    <w:rsid w:val="00FF770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696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964</Words>
  <Characters>5497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4</cp:revision>
  <dcterms:created xsi:type="dcterms:W3CDTF">2015-01-16T17:08:00Z</dcterms:created>
  <dcterms:modified xsi:type="dcterms:W3CDTF">2015-01-16T17:13:00Z</dcterms:modified>
</cp:coreProperties>
</file>